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9" w:rsidRPr="009A0749" w:rsidRDefault="009A0749" w:rsidP="009A07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E' possibile ottenere gratuitamente le credenziali SPID - necessarie per accedere a numerosi servizi online della Pubblica Amministrazione - presso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 Comune di Pontenure.</w:t>
      </w:r>
    </w:p>
    <w:p w:rsidR="009A0749" w:rsidRPr="009A0749" w:rsidRDefault="009A0749" w:rsidP="009A0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SPID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 è il Sistema Pubblico di Identità Digitale che permette ai cittadini di accedere a numerosi servizi online della Pubblica Amministrazione con un'unica Identità Digitale (username e password) utilizzabile da computer,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tablet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e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smartphone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:rsidR="009A0749" w:rsidRP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L’utilizzo dello SPID è 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gratuito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. Anche richiedere SPID è gratuito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; 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per ottenere le tue credenziali puoi rivolgerti a uno degli </w:t>
      </w:r>
      <w:proofErr w:type="spellStart"/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Identity</w:t>
      </w:r>
      <w:proofErr w:type="spellEnd"/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provider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(tra cui </w:t>
      </w:r>
      <w:hyperlink r:id="rId5" w:tgtFrame="_blank" w:history="1">
        <w:r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lepidaid</w:t>
        </w:r>
      </w:hyperlink>
      <w:r w:rsidRPr="009A0749">
        <w:rPr>
          <w:rFonts w:ascii="Arial" w:eastAsia="Times New Roman" w:hAnsi="Arial" w:cs="Arial"/>
          <w:sz w:val="20"/>
          <w:szCs w:val="20"/>
          <w:lang w:eastAsia="it-IT"/>
        </w:rPr>
        <w:t>) elencati su </w:t>
      </w:r>
      <w:hyperlink r:id="rId6" w:tgtFrame="_blank" w:history="1">
        <w:r w:rsidRPr="009A0749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it-IT"/>
          </w:rPr>
          <w:t>https://www.spid.gov.it/</w:t>
        </w:r>
      </w:hyperlink>
      <w:r w:rsidRPr="009A0749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9A0749" w:rsidRP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Come ottenere SPID di lepida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id</w:t>
      </w:r>
      <w:proofErr w:type="spellEnd"/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in Comune</w:t>
      </w:r>
    </w:p>
    <w:p w:rsidR="009A0749" w:rsidRP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I cittadini maggiorenni possono ottenere le proprie credenziali SPID fornite dal servizio basato sull'iniziativa dell’agenda Digitale dell’</w:t>
      </w:r>
      <w:r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milia-Romagna </w:t>
      </w:r>
      <w:proofErr w:type="spellStart"/>
      <w:r w:rsidR="009C70E1" w:rsidRPr="009A0749">
        <w:rPr>
          <w:rFonts w:ascii="Arial" w:eastAsia="Times New Roman" w:hAnsi="Arial" w:cs="Arial"/>
          <w:sz w:val="20"/>
          <w:szCs w:val="20"/>
          <w:lang w:eastAsia="it-IT"/>
        </w:rPr>
        <w:fldChar w:fldCharType="begin"/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instrText xml:space="preserve"> HYPERLINK "https://id.lepida.it/" \t "_blank" </w:instrText>
      </w:r>
      <w:r w:rsidR="009C70E1" w:rsidRPr="009A0749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A0749">
        <w:rPr>
          <w:rFonts w:ascii="Arial" w:eastAsia="Times New Roman" w:hAnsi="Arial" w:cs="Arial"/>
          <w:sz w:val="20"/>
          <w:szCs w:val="20"/>
          <w:u w:val="single"/>
          <w:lang w:eastAsia="it-IT"/>
        </w:rPr>
        <w:t>lepidaid</w:t>
      </w:r>
      <w:proofErr w:type="spellEnd"/>
      <w:r w:rsidR="009C70E1" w:rsidRPr="009A0749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 attraverso i seguenti passaggi.</w:t>
      </w:r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9A0749" w:rsidRP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1 - 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Prepara i materiali necessari</w:t>
      </w:r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Per ottenere le credenziali occorrono:</w:t>
      </w:r>
    </w:p>
    <w:p w:rsidR="009A0749" w:rsidRPr="009A0749" w:rsidRDefault="009A0749" w:rsidP="009A0749">
      <w:pPr>
        <w:numPr>
          <w:ilvl w:val="0"/>
          <w:numId w:val="1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Un indirizzo e-mail</w:t>
      </w:r>
    </w:p>
    <w:p w:rsidR="009A0749" w:rsidRPr="009A0749" w:rsidRDefault="009A0749" w:rsidP="009A0749">
      <w:pPr>
        <w:numPr>
          <w:ilvl w:val="0"/>
          <w:numId w:val="1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Il numero di telefono del cellulare che usi normalmente</w:t>
      </w:r>
    </w:p>
    <w:p w:rsidR="009A0749" w:rsidRPr="009A0749" w:rsidRDefault="009A0749" w:rsidP="009A0749">
      <w:pPr>
        <w:numPr>
          <w:ilvl w:val="0"/>
          <w:numId w:val="1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Un documento di identità valido tra: carta di identità, passaporto, patente 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(di cui occorre fare una foto o scansione)</w:t>
      </w:r>
    </w:p>
    <w:p w:rsidR="009A0749" w:rsidRPr="009A0749" w:rsidRDefault="009A0749" w:rsidP="009A0749">
      <w:pPr>
        <w:numPr>
          <w:ilvl w:val="0"/>
          <w:numId w:val="1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La tua tessera sanitaria con il codice fiscale 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(di cui occorre fare una foto o scansione)</w:t>
      </w: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pacing w:val="-12"/>
          <w:sz w:val="20"/>
          <w:szCs w:val="20"/>
          <w:lang w:eastAsia="it-IT"/>
        </w:rPr>
      </w:pP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pacing w:val="-12"/>
          <w:sz w:val="20"/>
          <w:szCs w:val="20"/>
          <w:lang w:eastAsia="it-IT"/>
        </w:rPr>
        <w:t xml:space="preserve">2 - 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Registrati online sul sito </w:t>
      </w:r>
      <w:proofErr w:type="spellStart"/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lepidaid</w:t>
      </w:r>
      <w:proofErr w:type="spellEnd"/>
    </w:p>
    <w:p w:rsidR="009A0749" w:rsidRDefault="009C70E1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fldChar w:fldCharType="begin"/>
      </w:r>
      <w:r w:rsidR="009A0749" w:rsidRPr="009A0749">
        <w:rPr>
          <w:rFonts w:ascii="Arial" w:eastAsia="Times New Roman" w:hAnsi="Arial" w:cs="Arial"/>
          <w:sz w:val="20"/>
          <w:szCs w:val="20"/>
          <w:lang w:eastAsia="it-IT"/>
        </w:rPr>
        <w:instrText xml:space="preserve"> HYPERLINK "https://id.lepida.it/idm/app/registrazione.jsp" \t "_blank" </w:instrTex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</w:p>
    <w:p w:rsidR="009A0749" w:rsidRP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Registrati su </w:t>
      </w:r>
      <w:proofErr w:type="spellStart"/>
      <w:r w:rsidRPr="009A0749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lepidaid</w:t>
      </w:r>
      <w:proofErr w:type="spellEnd"/>
      <w:r w:rsidR="009C70E1" w:rsidRPr="009A0749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(servizio non utilizzabile con browser Internet Explorer)</w:t>
      </w:r>
    </w:p>
    <w:p w:rsid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Durante la registrazione, il sistema richiede di compilare il campo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Ente di emissione del documento d'identità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(sono ammessi solo documenti italiani).</w:t>
      </w:r>
    </w:p>
    <w:p w:rsidR="009A0749" w:rsidRP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br/>
        <w:t>Ecco come compilarlo correttamente:</w:t>
      </w:r>
    </w:p>
    <w:p w:rsidR="009A0749" w:rsidRPr="009A0749" w:rsidRDefault="009A0749" w:rsidP="009A0749">
      <w:pPr>
        <w:numPr>
          <w:ilvl w:val="0"/>
          <w:numId w:val="2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Carta d’identità &gt; 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ente di emissione: 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Comune di </w:t>
      </w:r>
      <w:proofErr w:type="spellStart"/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> (completare con il nome del comune che ha emesso il documento)</w:t>
      </w:r>
    </w:p>
    <w:p w:rsidR="009A0749" w:rsidRPr="009A0749" w:rsidRDefault="009A0749" w:rsidP="009A0749">
      <w:pPr>
        <w:numPr>
          <w:ilvl w:val="0"/>
          <w:numId w:val="2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Patente di guida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&gt; - versione vecchia (carta telata) ente di emissione: 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Prefetto di …..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(completare con il nome della sede di rilascio) - versione nuova (formato carta di credito) ente di emissione: sigla riportata nel campo 4c (es.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 MTCT-PC, MIT-UCO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9A0749" w:rsidRPr="009A0749" w:rsidRDefault="009A0749" w:rsidP="009A0749">
      <w:pPr>
        <w:numPr>
          <w:ilvl w:val="0"/>
          <w:numId w:val="2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Passaporto &gt;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ente di emissione: 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Ministro degli Affari Esteri</w:t>
      </w:r>
    </w:p>
    <w:p w:rsid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E' possibile accettare, nei processi di rilascio delle identità SPID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lepidaid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, documenti di identità scaduti, ma con scadenza non antecedente il 31 gennaio 2020, fino al 30 aprile 2021, in quanto il D.L. 125/2020, convertito con modificazioni con legge 27 novembre 2020, n. 159 ha esteso fino al 30 </w:t>
      </w:r>
      <w:r w:rsidR="00BE42E9">
        <w:rPr>
          <w:rFonts w:ascii="Arial" w:eastAsia="Times New Roman" w:hAnsi="Arial" w:cs="Arial"/>
          <w:sz w:val="20"/>
          <w:szCs w:val="20"/>
          <w:lang w:eastAsia="it-IT"/>
        </w:rPr>
        <w:t xml:space="preserve">settembre 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2021 la validità dei documenti di riconoscimento e di identità. I cittadini devono registrarsi indicando sul sistema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lepidaid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come data di scadenza del documento di identità il </w:t>
      </w:r>
      <w:r w:rsidR="00BE42E9">
        <w:rPr>
          <w:rFonts w:ascii="Arial" w:eastAsia="Times New Roman" w:hAnsi="Arial" w:cs="Arial"/>
          <w:sz w:val="20"/>
          <w:szCs w:val="20"/>
          <w:lang w:eastAsia="it-IT"/>
        </w:rPr>
        <w:t>30 settembre 2021.</w:t>
      </w:r>
    </w:p>
    <w:p w:rsidR="009A0749" w:rsidRDefault="009A0749" w:rsidP="009A0749">
      <w:pPr>
        <w:spacing w:after="0" w:line="240" w:lineRule="auto"/>
        <w:ind w:right="-1"/>
        <w:jc w:val="both"/>
        <w:outlineLvl w:val="1"/>
        <w:rPr>
          <w:rFonts w:ascii="Arial" w:eastAsia="Times New Roman" w:hAnsi="Arial" w:cs="Arial"/>
          <w:b/>
          <w:bCs/>
          <w:spacing w:val="-12"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right="-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3 - 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Completa la procedura di riconoscimento</w:t>
      </w:r>
    </w:p>
    <w:p w:rsidR="009A0749" w:rsidRDefault="009A0749" w:rsidP="009A0749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Dopo aver effettuato la </w:t>
      </w:r>
      <w:hyperlink r:id="rId7" w:tgtFrame="_blank" w:history="1">
        <w:r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registrazione online </w:t>
        </w:r>
      </w:hyperlink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concludi la procedura di riconoscimento di persona </w:t>
      </w:r>
      <w:r w:rsidRPr="009A0749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fissando </w:t>
      </w:r>
      <w:r w:rsidR="00BE42E9" w:rsidRPr="00BE42E9">
        <w:rPr>
          <w:rFonts w:ascii="Arial" w:eastAsia="Times New Roman" w:hAnsi="Arial" w:cs="Arial"/>
          <w:b/>
          <w:color w:val="FF0000"/>
          <w:sz w:val="20"/>
          <w:szCs w:val="20"/>
          <w:lang w:eastAsia="it-IT"/>
        </w:rPr>
        <w:t>UN</w:t>
      </w:r>
      <w:r w:rsidR="00BE42E9" w:rsidRPr="009A0749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 </w:t>
      </w:r>
      <w:hyperlink r:id="rId8" w:history="1">
        <w:r w:rsidR="00BE42E9" w:rsidRPr="009A0749">
          <w:rPr>
            <w:rFonts w:ascii="Arial" w:eastAsia="Times New Roman" w:hAnsi="Arial" w:cs="Arial"/>
            <w:b/>
            <w:bCs/>
            <w:color w:val="FF0000"/>
            <w:sz w:val="20"/>
            <w:szCs w:val="20"/>
            <w:lang w:eastAsia="it-IT"/>
          </w:rPr>
          <w:t xml:space="preserve">APPUNTAMENTO per recarti al </w:t>
        </w:r>
        <w:r w:rsidR="00BE42E9">
          <w:rPr>
            <w:rFonts w:ascii="Arial" w:eastAsia="Times New Roman" w:hAnsi="Arial" w:cs="Arial"/>
            <w:b/>
            <w:bCs/>
            <w:color w:val="FF0000"/>
            <w:sz w:val="20"/>
            <w:szCs w:val="20"/>
            <w:lang w:eastAsia="it-IT"/>
          </w:rPr>
          <w:t>comune di Pontenure – ufficio Segreteria</w:t>
        </w:r>
      </w:hyperlink>
      <w:r>
        <w:rPr>
          <w:rFonts w:ascii="Arial" w:eastAsia="Times New Roman" w:hAnsi="Arial" w:cs="Arial"/>
          <w:color w:val="FF0000"/>
          <w:sz w:val="20"/>
          <w:szCs w:val="20"/>
          <w:lang w:eastAsia="it-IT"/>
        </w:rPr>
        <w:t>,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portando lo stesso documento 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utilizzato per la registrazione online.   </w:t>
      </w: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Pr="009A0749" w:rsidRDefault="00BE42E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color w:val="0070C0"/>
          <w:sz w:val="20"/>
          <w:szCs w:val="20"/>
          <w:lang w:eastAsia="it-IT"/>
        </w:rPr>
        <w:t xml:space="preserve">PER FISSARE L’APPUNTAMENTO </w:t>
      </w:r>
      <w:r w:rsidR="009A0749" w:rsidRPr="009A0749">
        <w:rPr>
          <w:rFonts w:ascii="Arial" w:eastAsia="Times New Roman" w:hAnsi="Arial" w:cs="Arial"/>
          <w:b/>
          <w:bCs/>
          <w:color w:val="0070C0"/>
          <w:sz w:val="20"/>
          <w:szCs w:val="20"/>
          <w:lang w:eastAsia="it-IT"/>
        </w:rPr>
        <w:t>contattata il numero 0523-692042 dal lunedì al sabato dalle ore 8.30 alle ore 13.00.</w:t>
      </w: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4 - 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Ricevi le credenziali di accesso e inizia a usare i servizi</w:t>
      </w:r>
    </w:p>
    <w:p w:rsidR="009A0749" w:rsidRP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Selezionando il tasto "</w:t>
      </w: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Entra con SPID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" all'interno del servizio, scegliendo come gestore </w:t>
      </w:r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Lepida </w:t>
      </w:r>
      <w:proofErr w:type="spellStart"/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S.c.p.A</w:t>
      </w:r>
      <w:proofErr w:type="spellEnd"/>
      <w:r w:rsidRPr="009A0749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,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 e inserendo le proprie credenziali ed eventualmente il codice temporaneo OTP se richiesto dal livello di sicurezza del servizio a cui si vuole accedere.</w:t>
      </w:r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9A0749" w:rsidRPr="009A0749" w:rsidRDefault="009C70E1" w:rsidP="009A0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70E1">
        <w:rPr>
          <w:rFonts w:ascii="Arial" w:eastAsia="Times New Roman" w:hAnsi="Arial" w:cs="Arial"/>
          <w:sz w:val="20"/>
          <w:szCs w:val="20"/>
          <w:lang w:eastAsia="it-IT"/>
        </w:rPr>
        <w:pict>
          <v:rect id="_x0000_i1025" style="width:0;height:0" o:hralign="center" o:hrstd="t" o:hr="t" fillcolor="#a0a0a0" stroked="f"/>
        </w:pict>
      </w:r>
    </w:p>
    <w:p w:rsidR="009A0749" w:rsidRDefault="009A0749" w:rsidP="009A07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Default="009A0749" w:rsidP="009A07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Default="009A0749" w:rsidP="009A07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Default="009A0749" w:rsidP="009A07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COSA PUOI FARE CON SPID</w:t>
      </w:r>
    </w:p>
    <w:p w:rsidR="009A0749" w:rsidRPr="009A0749" w:rsidRDefault="009A0749" w:rsidP="009A0749">
      <w:pPr>
        <w:spacing w:after="0" w:line="240" w:lineRule="auto"/>
        <w:ind w:left="156" w:right="156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Accedere a tantissimi servizi della PA</w:t>
      </w:r>
      <w:r w:rsidRPr="009A0749">
        <w:rPr>
          <w:rFonts w:ascii="Arial" w:eastAsia="Times New Roman" w:hAnsi="Arial" w:cs="Arial"/>
          <w:sz w:val="20"/>
          <w:szCs w:val="20"/>
          <w:lang w:eastAsia="it-IT"/>
        </w:rPr>
        <w:t>, come ad esempio:</w:t>
      </w:r>
    </w:p>
    <w:p w:rsidR="009A0749" w:rsidRPr="009A0749" w:rsidRDefault="009C70E1" w:rsidP="009A0749">
      <w:pPr>
        <w:numPr>
          <w:ilvl w:val="0"/>
          <w:numId w:val="3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hyperlink r:id="rId9" w:history="1">
        <w:r w:rsidR="009A0749" w:rsidRPr="009A0749">
          <w:rPr>
            <w:rFonts w:ascii="Arial" w:eastAsia="Times New Roman" w:hAnsi="Arial" w:cs="Arial"/>
            <w:bCs/>
            <w:sz w:val="20"/>
            <w:szCs w:val="20"/>
            <w:u w:val="single"/>
            <w:lang w:eastAsia="it-IT"/>
          </w:rPr>
          <w:t>Fascicolo sanitario elettronico</w:t>
        </w:r>
      </w:hyperlink>
    </w:p>
    <w:p w:rsidR="009A0749" w:rsidRPr="009A0749" w:rsidRDefault="009C70E1" w:rsidP="009A0749">
      <w:pPr>
        <w:numPr>
          <w:ilvl w:val="0"/>
          <w:numId w:val="3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hyperlink r:id="rId10" w:tgtFrame="_blank" w:history="1">
        <w:r w:rsidR="009A0749"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Servizi Agenzia delle entrate</w:t>
        </w:r>
      </w:hyperlink>
    </w:p>
    <w:p w:rsidR="009A0749" w:rsidRPr="009A0749" w:rsidRDefault="009A0749" w:rsidP="009A0749">
      <w:pPr>
        <w:numPr>
          <w:ilvl w:val="0"/>
          <w:numId w:val="3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Servizi di </w:t>
      </w:r>
      <w:hyperlink r:id="rId11" w:tgtFrame="_blank" w:history="1">
        <w:r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INPS</w:t>
        </w:r>
      </w:hyperlink>
    </w:p>
    <w:p w:rsidR="009A0749" w:rsidRPr="009A0749" w:rsidRDefault="009A0749" w:rsidP="009A0749">
      <w:pPr>
        <w:numPr>
          <w:ilvl w:val="0"/>
          <w:numId w:val="3"/>
        </w:numPr>
        <w:spacing w:after="0" w:line="240" w:lineRule="auto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Servizi di </w:t>
      </w:r>
      <w:hyperlink r:id="rId12" w:tgtFrame="_blank" w:history="1">
        <w:r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INAIL</w:t>
        </w:r>
      </w:hyperlink>
    </w:p>
    <w:p w:rsidR="009A0749" w:rsidRDefault="009A0749" w:rsidP="009A0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consulta l'elenco completo dei servizi su </w:t>
      </w:r>
      <w:hyperlink r:id="rId13" w:tgtFrame="_blank" w:history="1">
        <w:r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https://www.spid.gov.it/servizi</w:t>
        </w:r>
      </w:hyperlink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9A0749" w:rsidRPr="009A0749" w:rsidRDefault="009C70E1" w:rsidP="009A0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70E1">
        <w:rPr>
          <w:rFonts w:ascii="Arial" w:eastAsia="Times New Roman" w:hAnsi="Arial" w:cs="Arial"/>
          <w:sz w:val="20"/>
          <w:szCs w:val="20"/>
          <w:lang w:eastAsia="it-IT"/>
        </w:rPr>
        <w:pict>
          <v:rect id="_x0000_i1026" style="width:0;height:0" o:hralign="center" o:hrstd="t" o:hr="t" fillcolor="#a0a0a0" stroked="f"/>
        </w:pict>
      </w:r>
    </w:p>
    <w:p w:rsidR="009A0749" w:rsidRDefault="009A0749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Serve aiuto?</w:t>
      </w:r>
    </w:p>
    <w:p w:rsidR="00560B8F" w:rsidRPr="009A0749" w:rsidRDefault="00560B8F" w:rsidP="009A074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9A0749" w:rsidRPr="009A0749" w:rsidRDefault="009A0749" w:rsidP="009A0749">
      <w:pPr>
        <w:spacing w:after="0" w:line="240" w:lineRule="auto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Puoi richiedere assistenza per il rilascio delle credenziali SPID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lepidaid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con le seguenti modalità:</w:t>
      </w:r>
    </w:p>
    <w:p w:rsidR="009A0749" w:rsidRPr="009A0749" w:rsidRDefault="009A0749" w:rsidP="009A0749">
      <w:pPr>
        <w:numPr>
          <w:ilvl w:val="0"/>
          <w:numId w:val="4"/>
        </w:numPr>
        <w:spacing w:after="60" w:line="360" w:lineRule="atLeast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>Telefono:  numero verde 800 445500</w:t>
      </w:r>
    </w:p>
    <w:p w:rsidR="009A0749" w:rsidRPr="009A0749" w:rsidRDefault="009A0749" w:rsidP="009A0749">
      <w:pPr>
        <w:numPr>
          <w:ilvl w:val="0"/>
          <w:numId w:val="4"/>
        </w:numPr>
        <w:spacing w:after="60" w:line="360" w:lineRule="atLeast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Email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>: helpdesk@lepida.it</w:t>
      </w:r>
    </w:p>
    <w:p w:rsidR="009A0749" w:rsidRPr="009A0749" w:rsidRDefault="009A0749" w:rsidP="009A0749">
      <w:pPr>
        <w:numPr>
          <w:ilvl w:val="0"/>
          <w:numId w:val="4"/>
        </w:numPr>
        <w:spacing w:after="0" w:line="360" w:lineRule="atLeast"/>
        <w:ind w:left="4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Web: 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form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online accessibile da </w:t>
      </w:r>
      <w:hyperlink r:id="rId14" w:tgtFrame="_blank" w:history="1">
        <w:r w:rsidRPr="009A0749"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t>https://www.lepida.net/assistenza/faq-spid-lepidaid</w:t>
        </w:r>
      </w:hyperlink>
    </w:p>
    <w:p w:rsidR="009A0749" w:rsidRPr="009A0749" w:rsidRDefault="009A0749" w:rsidP="009A0749">
      <w:pPr>
        <w:spacing w:after="240" w:line="360" w:lineRule="atLeast"/>
        <w:ind w:left="156" w:right="15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Il servizio di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helpdesk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è disponibile dal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lunedi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a </w:t>
      </w:r>
      <w:proofErr w:type="spellStart"/>
      <w:r w:rsidRPr="009A0749">
        <w:rPr>
          <w:rFonts w:ascii="Arial" w:eastAsia="Times New Roman" w:hAnsi="Arial" w:cs="Arial"/>
          <w:sz w:val="20"/>
          <w:szCs w:val="20"/>
          <w:lang w:eastAsia="it-IT"/>
        </w:rPr>
        <w:t>venerdi</w:t>
      </w:r>
      <w:proofErr w:type="spellEnd"/>
      <w:r w:rsidRPr="009A0749">
        <w:rPr>
          <w:rFonts w:ascii="Arial" w:eastAsia="Times New Roman" w:hAnsi="Arial" w:cs="Arial"/>
          <w:sz w:val="20"/>
          <w:szCs w:val="20"/>
          <w:lang w:eastAsia="it-IT"/>
        </w:rPr>
        <w:t xml:space="preserve"> dalle ore 8.30 alle ore 18.30 e al sabato dalle ore 8.30 alle ore 13.30.</w:t>
      </w:r>
    </w:p>
    <w:p w:rsidR="001E091F" w:rsidRPr="009A0749" w:rsidRDefault="00BE42E9" w:rsidP="009A0749">
      <w:pPr>
        <w:jc w:val="both"/>
        <w:rPr>
          <w:rFonts w:ascii="Arial" w:hAnsi="Arial" w:cs="Arial"/>
          <w:sz w:val="20"/>
          <w:szCs w:val="20"/>
        </w:rPr>
      </w:pPr>
    </w:p>
    <w:sectPr w:rsidR="001E091F" w:rsidRPr="009A0749" w:rsidSect="00A75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A06"/>
    <w:multiLevelType w:val="multilevel"/>
    <w:tmpl w:val="053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33572D"/>
    <w:multiLevelType w:val="multilevel"/>
    <w:tmpl w:val="433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2770E"/>
    <w:multiLevelType w:val="multilevel"/>
    <w:tmpl w:val="6984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6D1613"/>
    <w:multiLevelType w:val="multilevel"/>
    <w:tmpl w:val="36F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A0749"/>
    <w:rsid w:val="00032DE3"/>
    <w:rsid w:val="002044F2"/>
    <w:rsid w:val="002A0DAD"/>
    <w:rsid w:val="002A6084"/>
    <w:rsid w:val="002F490A"/>
    <w:rsid w:val="0032175E"/>
    <w:rsid w:val="00560B8F"/>
    <w:rsid w:val="0059484F"/>
    <w:rsid w:val="006432C7"/>
    <w:rsid w:val="009A0749"/>
    <w:rsid w:val="009C70E1"/>
    <w:rsid w:val="00A75EEE"/>
    <w:rsid w:val="00BA45F6"/>
    <w:rsid w:val="00BE42E9"/>
    <w:rsid w:val="00D558F8"/>
    <w:rsid w:val="00D8496B"/>
    <w:rsid w:val="00DE6732"/>
    <w:rsid w:val="00F146C6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EEE"/>
  </w:style>
  <w:style w:type="paragraph" w:styleId="Titolo2">
    <w:name w:val="heading 2"/>
    <w:basedOn w:val="Normale"/>
    <w:link w:val="Titolo2Carattere"/>
    <w:uiPriority w:val="9"/>
    <w:qFormat/>
    <w:rsid w:val="009A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0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A074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074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07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A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xternal-link">
    <w:name w:val="external-link"/>
    <w:basedOn w:val="Carpredefinitoparagrafo"/>
    <w:rsid w:val="009A0749"/>
  </w:style>
  <w:style w:type="character" w:customStyle="1" w:styleId="internal-link">
    <w:name w:val="internal-link"/>
    <w:basedOn w:val="Carpredefinitoparagrafo"/>
    <w:rsid w:val="009A0749"/>
  </w:style>
  <w:style w:type="character" w:customStyle="1" w:styleId="visualhighlight">
    <w:name w:val="visualhighlight"/>
    <w:basedOn w:val="Carpredefinitoparagrafo"/>
    <w:rsid w:val="009A07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634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iacenza.it/comune/quic" TargetMode="External"/><Relationship Id="rId13" Type="http://schemas.openxmlformats.org/officeDocument/2006/relationships/hyperlink" Target="https://www.spid.gov.it/servi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lepida.it/idm/app/registrazione.jsp" TargetMode="External"/><Relationship Id="rId12" Type="http://schemas.openxmlformats.org/officeDocument/2006/relationships/hyperlink" Target="https://www.inail.it/cs/internet/hom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pid.gov.it/" TargetMode="External"/><Relationship Id="rId11" Type="http://schemas.openxmlformats.org/officeDocument/2006/relationships/hyperlink" Target="https://www.inps.it/nuovoportaleinps/default.aspx" TargetMode="External"/><Relationship Id="rId5" Type="http://schemas.openxmlformats.org/officeDocument/2006/relationships/hyperlink" Target="https://id.lepida.i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genziaentrate.gov.it/wps/portal/entrate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scicolo-sanitario.it/fse/?0" TargetMode="External"/><Relationship Id="rId14" Type="http://schemas.openxmlformats.org/officeDocument/2006/relationships/hyperlink" Target="https://www.lepida.net/assistenza/faq-spid-lepidai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3940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Bertuzzi</dc:creator>
  <cp:lastModifiedBy>Bertuzzi</cp:lastModifiedBy>
  <cp:revision>3</cp:revision>
  <dcterms:created xsi:type="dcterms:W3CDTF">2021-03-18T11:38:00Z</dcterms:created>
  <dcterms:modified xsi:type="dcterms:W3CDTF">2021-07-26T08:11:00Z</dcterms:modified>
</cp:coreProperties>
</file>